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1A730" w14:textId="77777777" w:rsidR="000017C1" w:rsidRPr="00963FA0" w:rsidRDefault="000017C1" w:rsidP="000017C1">
      <w:pPr>
        <w:rPr>
          <w:rFonts w:ascii="Mabry Pro" w:hAnsi="Mabry Pro"/>
          <w:i/>
          <w:iCs/>
          <w:sz w:val="22"/>
          <w:szCs w:val="22"/>
        </w:rPr>
      </w:pPr>
      <w:r w:rsidRPr="00963FA0">
        <w:rPr>
          <w:rFonts w:ascii="Mabry Pro" w:hAnsi="Mabry Pro"/>
          <w:i/>
          <w:iCs/>
          <w:sz w:val="22"/>
          <w:szCs w:val="22"/>
        </w:rPr>
        <w:t xml:space="preserve">Social media </w:t>
      </w:r>
      <w:proofErr w:type="gramStart"/>
      <w:r w:rsidRPr="00963FA0">
        <w:rPr>
          <w:rFonts w:ascii="Mabry Pro" w:hAnsi="Mabry Pro"/>
          <w:i/>
          <w:iCs/>
          <w:sz w:val="22"/>
          <w:szCs w:val="22"/>
        </w:rPr>
        <w:t>post  -</w:t>
      </w:r>
      <w:proofErr w:type="gramEnd"/>
      <w:r w:rsidRPr="00963FA0">
        <w:rPr>
          <w:rFonts w:ascii="Mabry Pro" w:hAnsi="Mabry Pro"/>
          <w:i/>
          <w:iCs/>
          <w:sz w:val="22"/>
          <w:szCs w:val="22"/>
        </w:rPr>
        <w:t xml:space="preserve"> just copy</w:t>
      </w:r>
      <w:r>
        <w:rPr>
          <w:rFonts w:ascii="Mabry Pro" w:hAnsi="Mabry Pro"/>
          <w:i/>
          <w:iCs/>
          <w:sz w:val="22"/>
          <w:szCs w:val="22"/>
        </w:rPr>
        <w:t xml:space="preserve"> the caption copy</w:t>
      </w:r>
      <w:r w:rsidRPr="00963FA0">
        <w:rPr>
          <w:rFonts w:ascii="Mabry Pro" w:hAnsi="Mabry Pro"/>
          <w:i/>
          <w:iCs/>
          <w:sz w:val="22"/>
          <w:szCs w:val="22"/>
        </w:rPr>
        <w:t xml:space="preserve"> exactly as below and pop it into </w:t>
      </w:r>
      <w:proofErr w:type="spellStart"/>
      <w:r w:rsidRPr="00963FA0">
        <w:rPr>
          <w:rFonts w:ascii="Mabry Pro" w:hAnsi="Mabry Pro"/>
          <w:i/>
          <w:iCs/>
          <w:sz w:val="22"/>
          <w:szCs w:val="22"/>
        </w:rPr>
        <w:t>Linkedin</w:t>
      </w:r>
      <w:proofErr w:type="spellEnd"/>
      <w:r>
        <w:rPr>
          <w:rFonts w:ascii="Mabry Pro" w:hAnsi="Mabry Pro"/>
          <w:i/>
          <w:iCs/>
          <w:sz w:val="22"/>
          <w:szCs w:val="22"/>
        </w:rPr>
        <w:t xml:space="preserve">(or any other social profile you hold) </w:t>
      </w:r>
      <w:r w:rsidRPr="00963FA0">
        <w:rPr>
          <w:rFonts w:ascii="Mabry Pro" w:hAnsi="Mabry Pro"/>
          <w:i/>
          <w:iCs/>
          <w:sz w:val="22"/>
          <w:szCs w:val="22"/>
        </w:rPr>
        <w:t xml:space="preserve"> </w:t>
      </w:r>
      <w:r>
        <w:rPr>
          <w:rFonts w:ascii="Mabry Pro" w:hAnsi="Mabry Pro"/>
          <w:i/>
          <w:iCs/>
          <w:sz w:val="22"/>
          <w:szCs w:val="22"/>
        </w:rPr>
        <w:t xml:space="preserve">along with the social post tile, as an image. </w:t>
      </w:r>
    </w:p>
    <w:p w14:paraId="34CC9613" w14:textId="77777777" w:rsidR="000017C1" w:rsidRDefault="000017C1" w:rsidP="00994875">
      <w:pPr>
        <w:rPr>
          <w:rFonts w:ascii="Segoe UI Emoji" w:hAnsi="Segoe UI Emoji" w:cs="Segoe UI Emoji"/>
        </w:rPr>
      </w:pPr>
    </w:p>
    <w:p w14:paraId="2D21A0C6" w14:textId="77777777" w:rsidR="000017C1" w:rsidRDefault="000017C1" w:rsidP="00994875">
      <w:pPr>
        <w:rPr>
          <w:rFonts w:ascii="Segoe UI Emoji" w:hAnsi="Segoe UI Emoji" w:cs="Segoe UI Emoji"/>
        </w:rPr>
      </w:pPr>
    </w:p>
    <w:p w14:paraId="7A8AAD8A" w14:textId="27A62D39" w:rsidR="00994875" w:rsidRDefault="00994875" w:rsidP="00994875">
      <w:r>
        <w:rPr>
          <w:rFonts w:ascii="Segoe UI Emoji" w:hAnsi="Segoe UI Emoji" w:cs="Segoe UI Emoji"/>
        </w:rPr>
        <w:t>🌟</w:t>
      </w:r>
      <w:r>
        <w:t> </w:t>
      </w:r>
      <w:r>
        <w:rPr>
          <w:rFonts w:ascii="Mabry Pro" w:hAnsi="Mabry Pro"/>
          <w:b/>
          <w:bCs/>
          <w:sz w:val="22"/>
          <w:szCs w:val="22"/>
        </w:rPr>
        <w:t xml:space="preserve">Enhancements to </w:t>
      </w:r>
      <w:r w:rsidRPr="0A271750">
        <w:rPr>
          <w:rFonts w:ascii="Mabry Pro" w:hAnsi="Mabry Pro"/>
          <w:b/>
          <w:bCs/>
          <w:sz w:val="22"/>
          <w:szCs w:val="22"/>
        </w:rPr>
        <w:t xml:space="preserve">covers </w:t>
      </w:r>
      <w:r w:rsidRPr="1C275114">
        <w:rPr>
          <w:rFonts w:ascii="Mabry Pro" w:hAnsi="Mabry Pro"/>
          <w:b/>
          <w:bCs/>
          <w:sz w:val="22"/>
          <w:szCs w:val="22"/>
        </w:rPr>
        <w:t>for</w:t>
      </w:r>
      <w:r>
        <w:rPr>
          <w:rFonts w:ascii="Mabry Pro" w:hAnsi="Mabry Pro"/>
          <w:b/>
          <w:bCs/>
          <w:sz w:val="22"/>
          <w:szCs w:val="22"/>
        </w:rPr>
        <w:t xml:space="preserve"> added value</w:t>
      </w:r>
      <w:r w:rsidRPr="00963FA0">
        <w:rPr>
          <w:rFonts w:ascii="Mabry Pro" w:hAnsi="Mabry Pro"/>
          <w:b/>
          <w:bCs/>
          <w:sz w:val="22"/>
          <w:szCs w:val="22"/>
        </w:rPr>
        <w:t xml:space="preserve"> alert </w:t>
      </w:r>
      <w:r>
        <w:rPr>
          <w:rFonts w:ascii="Segoe UI Emoji" w:hAnsi="Segoe UI Emoji" w:cs="Segoe UI Emoji"/>
        </w:rPr>
        <w:t>🌟</w:t>
      </w:r>
    </w:p>
    <w:p w14:paraId="35306FA9" w14:textId="77777777" w:rsidR="00994875" w:rsidRPr="00510340" w:rsidRDefault="00994875" w:rsidP="00994875">
      <w:pPr>
        <w:rPr>
          <w:rFonts w:ascii="Mabry Pro" w:hAnsi="Mabry Pro"/>
          <w:sz w:val="22"/>
          <w:szCs w:val="22"/>
          <w:lang w:val="en-US"/>
        </w:rPr>
      </w:pPr>
      <w:r>
        <w:br/>
      </w:r>
      <w:r w:rsidRPr="00510340">
        <w:rPr>
          <w:rFonts w:ascii="Mabry Pro" w:hAnsi="Mabry Pro"/>
          <w:sz w:val="22"/>
          <w:szCs w:val="22"/>
        </w:rPr>
        <w:t xml:space="preserve">Great news! @Fidelity Life have just announced </w:t>
      </w:r>
      <w:r>
        <w:rPr>
          <w:rFonts w:ascii="Mabry Pro" w:hAnsi="Mabry Pro"/>
          <w:sz w:val="22"/>
          <w:szCs w:val="22"/>
          <w:lang w:val="en-US"/>
        </w:rPr>
        <w:t>e</w:t>
      </w:r>
      <w:r w:rsidRPr="00510340">
        <w:rPr>
          <w:rFonts w:ascii="Mabry Pro" w:hAnsi="Mabry Pro"/>
          <w:sz w:val="22"/>
          <w:szCs w:val="22"/>
          <w:lang w:val="en-US"/>
        </w:rPr>
        <w:t xml:space="preserve">nhancements </w:t>
      </w:r>
      <w:r w:rsidRPr="4D2404AE">
        <w:rPr>
          <w:rFonts w:ascii="Mabry Pro" w:hAnsi="Mabry Pro"/>
          <w:sz w:val="22"/>
          <w:szCs w:val="22"/>
          <w:lang w:val="en-US"/>
        </w:rPr>
        <w:t xml:space="preserve">to their lump sum </w:t>
      </w:r>
      <w:r>
        <w:rPr>
          <w:rFonts w:ascii="Mabry Pro" w:hAnsi="Mabry Pro"/>
          <w:sz w:val="22"/>
          <w:szCs w:val="22"/>
          <w:lang w:val="en-US"/>
        </w:rPr>
        <w:t>covers</w:t>
      </w:r>
      <w:r w:rsidRPr="5D53D380">
        <w:rPr>
          <w:rFonts w:ascii="Mabry Pro" w:hAnsi="Mabry Pro"/>
          <w:sz w:val="22"/>
          <w:szCs w:val="22"/>
          <w:lang w:val="en-US"/>
        </w:rPr>
        <w:t xml:space="preserve"> to </w:t>
      </w:r>
      <w:r w:rsidRPr="3B90699F">
        <w:rPr>
          <w:rFonts w:ascii="Mabry Pro" w:hAnsi="Mabry Pro"/>
          <w:sz w:val="22"/>
          <w:szCs w:val="22"/>
          <w:lang w:val="en-US"/>
        </w:rPr>
        <w:t>provide better value</w:t>
      </w:r>
      <w:r w:rsidRPr="2451DC1E">
        <w:rPr>
          <w:rFonts w:ascii="Mabry Pro" w:hAnsi="Mabry Pro"/>
          <w:sz w:val="22"/>
          <w:szCs w:val="22"/>
          <w:lang w:val="en-US"/>
        </w:rPr>
        <w:t>.</w:t>
      </w:r>
    </w:p>
    <w:p w14:paraId="1E387466" w14:textId="77777777" w:rsidR="00994875" w:rsidRDefault="00994875" w:rsidP="00994875">
      <w:pPr>
        <w:rPr>
          <w:rFonts w:ascii="Mabry Pro" w:hAnsi="Mabry Pro"/>
          <w:sz w:val="22"/>
          <w:szCs w:val="22"/>
          <w:u w:val="single"/>
        </w:rPr>
      </w:pPr>
    </w:p>
    <w:p w14:paraId="76D623E6" w14:textId="17EF9BB0" w:rsidR="00994875" w:rsidRPr="00BB495F" w:rsidRDefault="00994875" w:rsidP="00994875">
      <w:pPr>
        <w:rPr>
          <w:rFonts w:ascii="Mabry Pro" w:hAnsi="Mabry Pro"/>
          <w:sz w:val="22"/>
          <w:szCs w:val="22"/>
        </w:rPr>
      </w:pPr>
      <w:r w:rsidRPr="00BB495F">
        <w:rPr>
          <w:rFonts w:ascii="Mabry Pro" w:hAnsi="Mabry Pro"/>
          <w:sz w:val="22"/>
          <w:szCs w:val="22"/>
        </w:rPr>
        <w:t xml:space="preserve">These </w:t>
      </w:r>
      <w:r w:rsidR="00BB495F">
        <w:rPr>
          <w:rFonts w:ascii="Mabry Pro" w:hAnsi="Mabry Pro"/>
          <w:sz w:val="22"/>
          <w:szCs w:val="22"/>
        </w:rPr>
        <w:t>enhancements positions</w:t>
      </w:r>
      <w:r w:rsidRPr="00BB495F">
        <w:rPr>
          <w:rFonts w:ascii="Mabry Pro" w:hAnsi="Mabry Pro"/>
          <w:sz w:val="22"/>
          <w:szCs w:val="22"/>
        </w:rPr>
        <w:t xml:space="preserve"> @Fidelity Life’s as a market leader with one of New Zealand’s most comprehensive life insurance ranges in the market.</w:t>
      </w:r>
    </w:p>
    <w:p w14:paraId="102C2D43" w14:textId="77777777" w:rsidR="00994875" w:rsidRPr="00BB495F" w:rsidRDefault="00994875" w:rsidP="00994875">
      <w:pPr>
        <w:rPr>
          <w:rFonts w:ascii="Mabry Pro" w:hAnsi="Mabry Pro"/>
          <w:sz w:val="22"/>
          <w:szCs w:val="22"/>
        </w:rPr>
      </w:pPr>
    </w:p>
    <w:p w14:paraId="09D11CD0" w14:textId="77777777" w:rsidR="00994875" w:rsidRPr="00BB495F" w:rsidRDefault="00994875" w:rsidP="00994875">
      <w:pPr>
        <w:rPr>
          <w:rFonts w:ascii="Mabry Pro" w:hAnsi="Mabry Pro"/>
          <w:sz w:val="22"/>
          <w:szCs w:val="22"/>
        </w:rPr>
      </w:pPr>
      <w:r w:rsidRPr="00BB495F">
        <w:rPr>
          <w:rFonts w:ascii="Mabry Pro" w:hAnsi="Mabry Pro"/>
          <w:sz w:val="22"/>
          <w:szCs w:val="22"/>
        </w:rPr>
        <w:t xml:space="preserve">With the introduction of new benefits such as Grief counselling and Inbuilt newborn child’s trauma benefit, they’ve been designed to provide more support for New Zealand families. </w:t>
      </w:r>
    </w:p>
    <w:p w14:paraId="364B1741" w14:textId="77777777" w:rsidR="00994875" w:rsidRPr="00BB495F" w:rsidRDefault="00994875" w:rsidP="00994875">
      <w:pPr>
        <w:rPr>
          <w:rFonts w:ascii="Mabry Pro" w:hAnsi="Mabry Pro"/>
          <w:sz w:val="22"/>
          <w:szCs w:val="22"/>
        </w:rPr>
      </w:pPr>
    </w:p>
    <w:p w14:paraId="79C7DB39" w14:textId="77777777" w:rsidR="00994875" w:rsidRPr="00EF1286" w:rsidRDefault="00994875" w:rsidP="00994875">
      <w:pPr>
        <w:spacing w:afterLines="80" w:after="192" w:line="288" w:lineRule="auto"/>
        <w:rPr>
          <w:rFonts w:ascii="Mabry Pro" w:hAnsi="Mabry Pro"/>
          <w:sz w:val="22"/>
          <w:szCs w:val="22"/>
        </w:rPr>
      </w:pPr>
      <w:r w:rsidRPr="00BB495F">
        <w:rPr>
          <w:rFonts w:ascii="Mabry Pro" w:hAnsi="Mabry Pro"/>
          <w:sz w:val="22"/>
          <w:szCs w:val="22"/>
        </w:rPr>
        <w:t>Reach out to me to learn more. I’m happy to walk you through the details and explain how you could benefit.</w:t>
      </w:r>
    </w:p>
    <w:p w14:paraId="5FBB3E3D" w14:textId="77777777" w:rsidR="00735692" w:rsidRDefault="00735692" w:rsidP="00735692">
      <w:pPr>
        <w:spacing w:after="80" w:line="288" w:lineRule="auto"/>
        <w:rPr>
          <w:rFonts w:ascii="Mabry Pro" w:hAnsi="Mabry Pro"/>
          <w:i/>
          <w:iCs/>
          <w:sz w:val="22"/>
          <w:szCs w:val="22"/>
        </w:rPr>
      </w:pPr>
    </w:p>
    <w:p w14:paraId="41CCA5DE" w14:textId="77777777" w:rsidR="00735692" w:rsidRPr="00C41A23" w:rsidRDefault="00735692" w:rsidP="00735692">
      <w:pPr>
        <w:spacing w:afterLines="80" w:after="192" w:line="288" w:lineRule="auto"/>
        <w:rPr>
          <w:rFonts w:ascii="Mabry Pro" w:hAnsi="Mabry Pro"/>
          <w:b/>
          <w:bCs/>
          <w:sz w:val="32"/>
          <w:szCs w:val="32"/>
          <w:lang w:val="en-US"/>
        </w:rPr>
      </w:pPr>
    </w:p>
    <w:p w14:paraId="6BA14AC9" w14:textId="77777777" w:rsidR="0055395C" w:rsidRDefault="0055395C"/>
    <w:sectPr w:rsidR="0055395C" w:rsidSect="00DA4B6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bry Pro">
    <w:altName w:val="Segoe UI Historic"/>
    <w:panose1 w:val="020D0503040002040303"/>
    <w:charset w:val="00"/>
    <w:family w:val="swiss"/>
    <w:pitch w:val="variable"/>
    <w:sig w:usb0="000003E7" w:usb1="00000020" w:usb2="00000000" w:usb3="00000000" w:csb0="0000001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692"/>
    <w:rsid w:val="000017C1"/>
    <w:rsid w:val="00275FAF"/>
    <w:rsid w:val="002C3A82"/>
    <w:rsid w:val="00303357"/>
    <w:rsid w:val="005009E3"/>
    <w:rsid w:val="0055395C"/>
    <w:rsid w:val="005C2E28"/>
    <w:rsid w:val="00735692"/>
    <w:rsid w:val="007652A5"/>
    <w:rsid w:val="00874DEB"/>
    <w:rsid w:val="00994875"/>
    <w:rsid w:val="00BB495F"/>
    <w:rsid w:val="00D55EC1"/>
    <w:rsid w:val="00DA4B62"/>
    <w:rsid w:val="00EC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91A7D"/>
  <w15:chartTrackingRefBased/>
  <w15:docId w15:val="{4AA2FC8C-729E-4691-9864-BF2234C95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69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569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569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569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569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569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569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569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569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569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56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56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56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56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56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56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56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56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56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569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356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569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356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569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356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569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356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56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56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569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3569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356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356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35692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5527f93-5752-403e-80d1-f2a7f7fe2faa}" enabled="1" method="Standard" siteId="{9034c6bc-4c08-4727-b3e7-ec2b2844074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Keddie</dc:creator>
  <cp:keywords/>
  <dc:description/>
  <cp:lastModifiedBy>Nicole Keddie</cp:lastModifiedBy>
  <cp:revision>2</cp:revision>
  <dcterms:created xsi:type="dcterms:W3CDTF">2024-11-18T01:22:00Z</dcterms:created>
  <dcterms:modified xsi:type="dcterms:W3CDTF">2024-11-18T01:22:00Z</dcterms:modified>
</cp:coreProperties>
</file>